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400" w:type="dxa"/>
        <w:tblInd w:w="93" w:type="dxa"/>
        <w:tblLook w:val="04A0"/>
      </w:tblPr>
      <w:tblGrid>
        <w:gridCol w:w="2772"/>
        <w:gridCol w:w="1628"/>
        <w:gridCol w:w="1535"/>
        <w:gridCol w:w="1333"/>
        <w:gridCol w:w="2737"/>
        <w:gridCol w:w="5395"/>
      </w:tblGrid>
      <w:tr w:rsidR="00E25E87" w:rsidRPr="00E25E87" w:rsidTr="006F1D4F">
        <w:trPr>
          <w:trHeight w:val="300"/>
        </w:trPr>
        <w:tc>
          <w:tcPr>
            <w:tcW w:w="10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25E8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 1 к извещению</w:t>
            </w:r>
          </w:p>
        </w:tc>
      </w:tr>
      <w:tr w:rsidR="00E25E87" w:rsidRPr="00E25E87" w:rsidTr="00E25E87">
        <w:trPr>
          <w:trHeight w:val="495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Аукцион № 4 по продаже права на заключение договоров аренды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емельных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участков,</w:t>
            </w: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государственная собственность </w:t>
            </w:r>
            <w:proofErr w:type="gramStart"/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</w:t>
            </w:r>
            <w:proofErr w:type="gramEnd"/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который не разграничена,  в городском поселении р.п. Средняя Ахтуба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Среднеахтубинского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муниципального района Волгоградской области, для строительства.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ЛОТ № 1</w:t>
            </w:r>
          </w:p>
        </w:tc>
      </w:tr>
      <w:tr w:rsidR="00E25E87" w:rsidRPr="00E25E87" w:rsidTr="006F1D4F">
        <w:trPr>
          <w:trHeight w:val="675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Характеристики земельного участка: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Разрешенное использование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Начальная цена продажи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задатка (руб.)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Сведения о правах, ограничениях и</w:t>
            </w: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обременениях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Максимально и минимально допустимые параметры разрешенного строительства объектов капитального строительства</w:t>
            </w:r>
          </w:p>
        </w:tc>
      </w:tr>
      <w:tr w:rsidR="00E25E87" w:rsidRPr="00E25E87" w:rsidTr="006F1D4F">
        <w:trPr>
          <w:trHeight w:val="4725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Земельный участок: обл. </w:t>
            </w:r>
            <w:proofErr w:type="gram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Волгоградская</w:t>
            </w:r>
            <w:proofErr w:type="gram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Среднеахтубинский район, городское поселение р.п. Средняя Ахтуба, ул.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Наримана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35;  34:280:080004:2770; S=1411кв.м.; Категория земель: земли населенных пунктов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Для размещения индивидуального жилого дома (дом пригодный для постоянного проживания высотой не выше трех надземных этажей)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14 274,00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14 274,00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Отсутствуют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Имеются принятые Решением Думы городского поселения р.п. Средняя  Ахтуба от 19.04.2018г. № 61/215 Правила землепользования и застройки городского поселения р.п. Средняя Ахтуба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Среднеахтубинского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района Волгоградской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облати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согласно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которы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 земельный участок расположен в зоне  застройки малоэтажными   жилыми домами   (Ж-1) . Градостроительным регламентом  для  застройки малоэтажными   жилыми домами   (Ж-1)  установлены следующие предельные параметры земельных участков и объектов капитального строительства: </w:t>
            </w: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а) предельные (минимальные и (или) максимальные размеры земельных участков, в том числе их площадь: - минимальная площадь земельного участка - 300 кв. метров; </w:t>
            </w:r>
            <w:proofErr w:type="gram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акимальная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площадь земельного участка - 2000 кв. метров;</w:t>
            </w: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б)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- минимальный отступ от границ земельного участка до линии застройки - 3 м;</w:t>
            </w: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в) предельное количество этажей - 3 шт.; предельная высота зданий, строений, сооружений - 10 метров;</w:t>
            </w:r>
            <w:proofErr w:type="gram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г) максимальный процент застройки - 40%"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Технические возможности присоединения (подключения) объекта к инженерным сетям</w:t>
            </w:r>
          </w:p>
        </w:tc>
      </w:tr>
      <w:tr w:rsidR="00E25E87" w:rsidRPr="00E25E87" w:rsidTr="006F1D4F">
        <w:trPr>
          <w:trHeight w:val="1155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Максимальная нагрузка 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Предельная свободная мощность существующих сетей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Сроки подключения объекта капитального строительства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действия технических условий</w:t>
            </w:r>
          </w:p>
        </w:tc>
        <w:tc>
          <w:tcPr>
            <w:tcW w:w="8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Плата за подключение (технологическое присоединение) объекта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 Водоснабжение</w:t>
            </w:r>
          </w:p>
        </w:tc>
      </w:tr>
      <w:tr w:rsidR="00E25E87" w:rsidRPr="00E25E87" w:rsidTr="006F1D4F">
        <w:trPr>
          <w:trHeight w:val="900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Подключение возможно к существующему водопроводу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 заключения договора на технологическое присоединение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8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подключения к сетям определяется в процессе поэтапного получения услуг по водоснабжению собственником земельного участка, застройщиком (необходимо подать пакет документов установленного образца в МУП "Среднеахтубинский Тепловые сети")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2. Водоотведение</w:t>
            </w:r>
          </w:p>
        </w:tc>
      </w:tr>
      <w:tr w:rsidR="00E25E87" w:rsidRPr="00E25E87" w:rsidTr="006F1D4F">
        <w:trPr>
          <w:trHeight w:val="1845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Подключение возможно к самотечному канализационному коллектору 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 заключения договора на технологическое присоединение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8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подключения к сетям определяется в процессе поэтапного получения услуг по водоснабжению собственником земельного участка, застройщиком (необходимо подать пакет документов установленного образца в МУП "Среднеахтубинский Тепловые сети")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3. Электроснабжение</w:t>
            </w:r>
          </w:p>
        </w:tc>
      </w:tr>
      <w:tr w:rsidR="00E25E87" w:rsidRPr="00E25E87" w:rsidTr="006F1D4F">
        <w:trPr>
          <w:trHeight w:val="1470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Подключение возможно к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сущестующим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электрическим сетям 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 заключения договора на технологическое присоединение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8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Стоимость подключения к сетям определяется в процессе поэтапного получения услуг по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электроснабэению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собственником земельного участка, застройщиком (необходимо подать пакет документов установленного образца в ПАО "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Волгоградоблэлектро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", ПАО "МРСК Юга - "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Волгоградэнерго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")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4. Газоснабжение</w:t>
            </w:r>
          </w:p>
        </w:tc>
      </w:tr>
      <w:tr w:rsidR="00E25E87" w:rsidRPr="00E25E87" w:rsidTr="006F1D4F">
        <w:trPr>
          <w:trHeight w:val="900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Подключение возможно к существующей газораспределительной сети 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 заключения договора на технологическое присоединение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8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подключения к сетям определяется в процессе поэтапного получения услуг по газификации собственником земельного участка, застройщиком (необходимо подать пакет документов установленного образца в ООО «Газпром газораспределение Волгоград»)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ЛОТ № 2</w:t>
            </w:r>
          </w:p>
        </w:tc>
      </w:tr>
      <w:tr w:rsidR="00E25E87" w:rsidRPr="00E25E87" w:rsidTr="006F1D4F">
        <w:trPr>
          <w:trHeight w:val="675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Характеристики земельного участка: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Разрешенное использование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Начальная цена продажи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задатка (руб.)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Сведения о правах, ограничениях и</w:t>
            </w: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обременениях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Максимально и минимально допустимые параметры разрешенного строительства объектов капитального строительства</w:t>
            </w:r>
          </w:p>
        </w:tc>
      </w:tr>
      <w:tr w:rsidR="00E25E87" w:rsidRPr="00E25E87" w:rsidTr="006F1D4F">
        <w:trPr>
          <w:trHeight w:val="4500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Земельный участок: обл. </w:t>
            </w:r>
            <w:proofErr w:type="gram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Волгоградская</w:t>
            </w:r>
            <w:proofErr w:type="gram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Среднеахтубинский район, городское поселение р.п. Средняя Ахтуба, ул. Кузнецкая-1, 9г/2;  34:280:080002:750; S=300кв.м.; Категория земель: земли населенных пунктов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Для размещения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объектовтранспорта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(автозаправочные и газонаполнительные станции, мастерские по ремонту и обслуживанию автомобилей)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45 479,00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45 479,00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Отсутствуют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Имеются принятые Решением Думы городского поселения р.п. Средняя  Ахтуба от 19.04.2018г. № 61/215 Правила землепользования и застройки городского поселения р.п. Средняя Ахтуба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Среднеахтубинского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района Волгоградской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облати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согласно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которы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 земельный участок расположен в зоне  застройки малоэтажными   жилыми домами   (Ж-1) . Градостроительным регламентом  для  застройки малоэтажными   жилыми домами   (Ж-1)  установлены следующие предельные параметры земельных участков и объектов капитального строительства: </w:t>
            </w: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а) предельные (минимальные и (или) максимальные размеры земельных участков, в том числе их площадь: - минимальная площадь земельного участка - 300 кв. метров; </w:t>
            </w:r>
            <w:proofErr w:type="gram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акимальная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площадь земельного участка - 2000 кв. метров;</w:t>
            </w: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б)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- минимальный отступ от границ земельного участка до линии застройки - 3 м;</w:t>
            </w: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в) предельное количество этажей - 3 шт.; предельная высота зданий, строений, сооружений - 10 метров;</w:t>
            </w:r>
            <w:proofErr w:type="gram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г) максимальный процент застройки - 40%"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Технические возможности присоединения (подключения) объекта к инженерным сетям</w:t>
            </w:r>
          </w:p>
        </w:tc>
      </w:tr>
      <w:tr w:rsidR="00E25E87" w:rsidRPr="00E25E87" w:rsidTr="006F1D4F">
        <w:trPr>
          <w:trHeight w:val="1125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Максимальная нагрузка 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Предельная свободная мощность существующих сетей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Сроки подключения объекта капитального строительства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действия технических условий</w:t>
            </w:r>
          </w:p>
        </w:tc>
        <w:tc>
          <w:tcPr>
            <w:tcW w:w="8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Плата за подключение (технологическое присоединение) объекта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 Водоснабжение</w:t>
            </w:r>
          </w:p>
        </w:tc>
      </w:tr>
      <w:tr w:rsidR="00E25E87" w:rsidRPr="00E25E87" w:rsidTr="006F1D4F">
        <w:trPr>
          <w:trHeight w:val="900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Подключение возможно к существующему водопроводу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 заключения договора на технологическое присоединение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8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подключения к сетям определяется в процессе поэтапного получения услуг по водоснабжению собственником земельного участка, застройщиком (необходимо подать пакет документов установленного образца в МУП "Среднеахтубинский Тепловые сети")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2. Водоотведение</w:t>
            </w:r>
          </w:p>
        </w:tc>
      </w:tr>
      <w:tr w:rsidR="00E25E87" w:rsidRPr="00E25E87" w:rsidTr="006F1D4F">
        <w:trPr>
          <w:trHeight w:val="900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Подключение возможно к самотечному канализационному коллектору 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 заключения договора на технологическое присоединение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8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подключения к сетям определяется в процессе поэтапного получения услуг по водоснабжению собственником земельного участка, застройщиком (необходимо подать пакет документов установленного образца в МУП "Среднеахтубинский Тепловые сети")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3. Электроснабжение</w:t>
            </w:r>
          </w:p>
        </w:tc>
      </w:tr>
      <w:tr w:rsidR="00E25E87" w:rsidRPr="00E25E87" w:rsidTr="006F1D4F">
        <w:trPr>
          <w:trHeight w:val="900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Подключение возможно к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сущестующим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электрическим сетям 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 заключения договора на технологическое присоединение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8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Стоимость подключения к сетям определяется в процессе поэтапного получения услуг по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электроснабэению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собственником земельного участка, застройщиком (необходимо подать пакет документов установленного образца в ПАО "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Волгоградоблэлектро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", ПАО "МРСК Юга - "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Волгоградэнерго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")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4. Газоснабжение</w:t>
            </w:r>
          </w:p>
        </w:tc>
      </w:tr>
      <w:tr w:rsidR="00E25E87" w:rsidRPr="00E25E87" w:rsidTr="006F1D4F">
        <w:trPr>
          <w:trHeight w:val="900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Подключение возможно к существующей газораспределительной сети 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 заключения договора на технологическое присоединение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8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подключения к сетям определяется в процессе поэтапного получения услуг по газификации собственником земельного участка, застройщиком (необходимо подать пакет документов установленного образца в ООО «Газпром газораспределение Волгоград»)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ЛОТ № 3</w:t>
            </w:r>
          </w:p>
        </w:tc>
      </w:tr>
      <w:tr w:rsidR="00E25E87" w:rsidRPr="00E25E87" w:rsidTr="006F1D4F">
        <w:trPr>
          <w:trHeight w:val="1125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Характеристики земельного участка: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Разрешенное использование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Начальная цена продажи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задатка (руб.)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Сведения о правах, ограничениях и</w:t>
            </w: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обременениях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Максимально и минимально допустимые параметры разрешенного строительства объектов капитального строительства</w:t>
            </w:r>
          </w:p>
        </w:tc>
      </w:tr>
      <w:tr w:rsidR="00E25E87" w:rsidRPr="00E25E87" w:rsidTr="006F1D4F">
        <w:trPr>
          <w:trHeight w:val="4500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Земельный участок: обл. </w:t>
            </w:r>
            <w:proofErr w:type="gram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Волгоградская</w:t>
            </w:r>
            <w:proofErr w:type="gram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Среднеахтубинский район, городское поселение р.п. Средняя Ахтуба, ул. Парковая, 3а;  34:280:080001:4837; S=1139кв.м.; Категория земель: земли населенных пунктов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Для размещения индивидуального жилого дома (дом пригодный для постоянного проживания высотой не выше трех надземных этажей)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6 965,00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6 965,00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Отсутствуют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Имеются принятые Решением Думы городского поселения р.п. Средняя  Ахтуба от 19.04.2018г. № 61/215 Правила землепользования и застройки городского поселения р.п. Средняя Ахтуба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Среднеахтубинского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района Волгоградской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облати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согласно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которы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 земельный участок расположен в зоне  застройки малоэтажными   жилыми домами   (Ж-1) . Градостроительным регламентом  для  застройки малоэтажными   жилыми домами   (Ж-1)  установлены следующие предельные параметры земельных участков и объектов капитального строительства: </w:t>
            </w: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а) предельные (минимальные и (или) максимальные размеры земельных участков, в том числе их площадь: - минимальная площадь земельного участка - 300 кв. метров; </w:t>
            </w:r>
            <w:proofErr w:type="gram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акимальная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площадь земельного участка - 2000 кв. метров;</w:t>
            </w: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б)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- минимальный отступ от границ земельного участка до линии застройки - 3 м;</w:t>
            </w: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в) предельное количество этажей - 3 шт.; предельная высота зданий, строений, сооружений - 10 метров;</w:t>
            </w:r>
            <w:proofErr w:type="gram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г) максимальный процент застройки - 40%"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Технические возможности присоединения (подключения) объекта к инженерным сетям</w:t>
            </w:r>
          </w:p>
        </w:tc>
      </w:tr>
      <w:tr w:rsidR="00E25E87" w:rsidRPr="00E25E87" w:rsidTr="006F1D4F">
        <w:trPr>
          <w:trHeight w:val="1125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Максимальная нагрузка 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Предельная свободная мощность существующих сетей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Сроки подключения объекта капитального строительства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действия технических условий</w:t>
            </w:r>
          </w:p>
        </w:tc>
        <w:tc>
          <w:tcPr>
            <w:tcW w:w="8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Плата за подключение (технологическое присоединение) объекта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 Водоснабжение</w:t>
            </w:r>
          </w:p>
        </w:tc>
      </w:tr>
      <w:tr w:rsidR="00E25E87" w:rsidRPr="00E25E87" w:rsidTr="006F1D4F">
        <w:trPr>
          <w:trHeight w:val="900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Подключение возможно к существующему водопроводу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 заключения договора на технологическое присоединение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8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подключения к сетям определяется в процессе поэтапного получения услуг по водоснабжению собственником земельного участка, застройщиком (необходимо подать пакет документов установленного образца в МУП "Среднеахтубинский Тепловые сети")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2. Водоотведение</w:t>
            </w:r>
          </w:p>
        </w:tc>
      </w:tr>
      <w:tr w:rsidR="00E25E87" w:rsidRPr="00E25E87" w:rsidTr="006F1D4F">
        <w:trPr>
          <w:trHeight w:val="900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Подключение возможно к самотечному канализационному коллектору 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 заключения договора на технологическое присоединение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8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подключения к сетям определяется в процессе поэтапного получения услуг по водоснабжению собственником земельного участка, застройщиком (необходимо подать пакет документов установленного образца в МУП "Среднеахтубинский Тепловые сети")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3. Электроснабжение</w:t>
            </w:r>
          </w:p>
        </w:tc>
      </w:tr>
      <w:tr w:rsidR="00E25E87" w:rsidRPr="00E25E87" w:rsidTr="006F1D4F">
        <w:trPr>
          <w:trHeight w:val="900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Подключение возможно к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сущестующим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электрическим сетям 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 заключения договора на технологическое присоединение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8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Стоимость подключения к сетям определяется в процессе поэтапного получения услуг по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электроснабэению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собственником земельного участка, застройщиком (необходимо подать пакет документов установленного образца в ПАО "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Волгоградоблэлектро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", ПАО "МРСК Юга - "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Волгоградэнерго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")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4. Газоснабжение</w:t>
            </w:r>
          </w:p>
        </w:tc>
      </w:tr>
      <w:tr w:rsidR="00E25E87" w:rsidRPr="00E25E87" w:rsidTr="006F1D4F">
        <w:trPr>
          <w:trHeight w:val="900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Подключение возможно к существующей газораспределительной сети 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 заключения договора на технологическое присоединение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8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подключения к сетям определяется в процессе поэтапного получения услуг по газификации собственником земельного участка, застройщиком (необходимо подать пакет документов установленного образца в ООО «Газпром газораспределение Волгоград»)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ЛОТ № 4</w:t>
            </w:r>
          </w:p>
        </w:tc>
      </w:tr>
      <w:tr w:rsidR="00E25E87" w:rsidRPr="00E25E87" w:rsidTr="006F1D4F">
        <w:trPr>
          <w:trHeight w:val="675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Характеристики земельного участка: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Разрешенное использование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Начальная цена продажи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задатка (руб.)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Сведения о правах, ограничениях и</w:t>
            </w: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обременениях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Максимально и минимально допустимые параметры разрешенного строительства объектов капитального строительства</w:t>
            </w:r>
          </w:p>
        </w:tc>
      </w:tr>
      <w:tr w:rsidR="00E25E87" w:rsidRPr="00E25E87" w:rsidTr="006F1D4F">
        <w:trPr>
          <w:trHeight w:val="4500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Земельный участок: обл. </w:t>
            </w:r>
            <w:proofErr w:type="gram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Волгоградская</w:t>
            </w:r>
            <w:proofErr w:type="gram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Среднеахтубинский район, городское поселение р.п. Средняя Ахтуба, ул. Мельничная, 7б  34:280:080002:1011; S=453кв.м.; Категория земель: земли населенных пунктов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Бытовое обслуживание (размещение объекта капитального строительства, предназначенных для оказания населению или организациям бытовых услуг (мастерские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меколого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ремонта, ателье, бани, парикмахерские, прачечные, химчистки, похоронные бюро)</w:t>
            </w:r>
            <w:proofErr w:type="gramEnd"/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68 674,70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68 674,70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Отсутствуют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Имеются принятые Решением Думы городского поселения р.п. Средняя  Ахтуба от 19.04.2018г. № 61/215 Правила землепользования и застройки городского поселения р.п. Средняя Ахтуба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Среднеахтубинского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района Волгоградской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облати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согласно </w:t>
            </w:r>
            <w:proofErr w:type="spellStart"/>
            <w:proofErr w:type="gram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которы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</w:t>
            </w:r>
            <w:proofErr w:type="gram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земельный участок расположен в зоне  промышленных предприятий IV-V класса опасности   (П-1). Градостроительным регламентом  для  застройки   (П-1)  установлены следующие предельные параметры земельных участков и объектов капитального строительства: </w:t>
            </w: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а) предельные (минимальные и (или) максимальные размеры земельных участков, в том числе их площадь: - минимальная площадь земельного участка - 300 кв. метров;</w:t>
            </w: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б)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- минимальный отступ от границ земельного участка до линии застройки - 3 м;</w:t>
            </w: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в) максимальная высота здания до конька крыши -20 метров</w:t>
            </w:r>
            <w:proofErr w:type="gram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.; </w:t>
            </w: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gram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г) максимальный процент застройки - 60%"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Технические возможности присоединения (подключения) объекта к инженерным сетям</w:t>
            </w:r>
          </w:p>
        </w:tc>
      </w:tr>
      <w:tr w:rsidR="00E25E87" w:rsidRPr="00E25E87" w:rsidTr="006F1D4F">
        <w:trPr>
          <w:trHeight w:val="1335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Максимальная нагрузка 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Предельная свободная мощность существующих сетей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Сроки подключения объекта капитального строительства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действия технических условий</w:t>
            </w:r>
          </w:p>
        </w:tc>
        <w:tc>
          <w:tcPr>
            <w:tcW w:w="8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Плата за подключение (технологическое присоединение) объекта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 Водоснабжение</w:t>
            </w:r>
          </w:p>
        </w:tc>
      </w:tr>
      <w:tr w:rsidR="00E25E87" w:rsidRPr="00E25E87" w:rsidTr="006F1D4F">
        <w:trPr>
          <w:trHeight w:val="900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Подключение возможно к существующему водопроводу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 заключения договора на технологическое присоединение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8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подключения к сетям определяется в процессе поэтапного получения услуг по водоснабжению собственником земельного участка, застройщиком (необходимо подать пакет документов установленного образца в МУП "Среднеахтубинский Тепловые сети")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2. Водоотведение</w:t>
            </w:r>
          </w:p>
        </w:tc>
      </w:tr>
      <w:tr w:rsidR="00E25E87" w:rsidRPr="00E25E87" w:rsidTr="006F1D4F">
        <w:trPr>
          <w:trHeight w:val="900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Подключение возможно к самотечному канализационному коллектору 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 заключения договора на технологическое присоединение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8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подключения к сетям определяется в процессе поэтапного получения услуг по водоснабжению собственником земельного участка, застройщиком (необходимо подать пакет документов установленного образца в МУП "Среднеахтубинский Тепловые сети")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3. Электроснабжение</w:t>
            </w:r>
          </w:p>
        </w:tc>
      </w:tr>
      <w:tr w:rsidR="00E25E87" w:rsidRPr="00E25E87" w:rsidTr="006F1D4F">
        <w:trPr>
          <w:trHeight w:val="900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Подключение возможно к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сущестующим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электрическим сетям 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 заключения договора на технологическое присоединение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8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Стоимость подключения к сетям определяется в процессе поэтапного получения услуг по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электроснабэению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собственником земельного участка, застройщиком (необходимо подать пакет документов установленного образца в ПАО "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Волгоградоблэлектро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", ПАО "МРСК Юга - "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Волгоградэнерго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")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4. Газоснабжение</w:t>
            </w:r>
          </w:p>
        </w:tc>
      </w:tr>
      <w:tr w:rsidR="00E25E87" w:rsidRPr="00E25E87" w:rsidTr="006F1D4F">
        <w:trPr>
          <w:trHeight w:val="900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Подключение возможно к существующей газораспределительной сети 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 заключения договора на технологическое присоединение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8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подключения к сетям определяется в процессе поэтапного получения услуг по газификации собственником земельного участка, застройщиком (необходимо подать пакет документов установленного образца в ООО «Газпром газораспределение Волгоград»)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ЛОТ № 5</w:t>
            </w:r>
          </w:p>
        </w:tc>
      </w:tr>
      <w:tr w:rsidR="00E25E87" w:rsidRPr="00E25E87" w:rsidTr="006F1D4F">
        <w:trPr>
          <w:trHeight w:val="675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Характеристики земельного участка: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Разрешенное использование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Начальная цена продажи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задатка (руб.)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Сведения о правах, ограничениях и</w:t>
            </w: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обременениях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Максимально и минимально допустимые параметры разрешенного строительства объектов капитального строительства</w:t>
            </w:r>
          </w:p>
        </w:tc>
      </w:tr>
      <w:tr w:rsidR="00E25E87" w:rsidRPr="00E25E87" w:rsidTr="006F1D4F">
        <w:trPr>
          <w:trHeight w:val="4500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Земельный участок: обл. </w:t>
            </w:r>
            <w:proofErr w:type="gram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Волгоградская</w:t>
            </w:r>
            <w:proofErr w:type="gram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Среднеахтубинский район, городское поселение р.п. Средняя Ахтуба, ул. Кавказская, 34в;  34:280:080004:3383; S=407,0кв.м.; Категория земель: земли населенных пунктов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Для размещения индивидуального жилого дома (дом пригодный для постоянного проживания высотой не выше трех надземных этажей)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4 117,58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4 117,58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Отсутствуют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Имеются принятые Решением Думы городского поселения р.п. Средняя  Ахтуба от 19.04.2018г. № 61/215 Правила землепользования и застройки городского поселения р.п. Средняя Ахтуба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Среднеахтубинского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района Волгоградской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облати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согласно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которы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 земельный участок расположен в зоне  застройки малоэтажными   жилыми домами   (Ж-1) . Градостроительным регламентом  для  застройки малоэтажными   жилыми домами   (Ж-1)  установлены следующие предельные параметры земельных участков и объектов капитального строительства: </w:t>
            </w: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а) предельные (минимальные и (или) максимальные размеры земельных участков, в том числе их площадь: - минимальная площадь земельного участка - 300 кв. метров; </w:t>
            </w:r>
            <w:proofErr w:type="gram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акимальная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площадь земельного участка - 2000 кв. метров;</w:t>
            </w: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б)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- минимальный отступ от границ земельного участка до линии застройки - 3 м;</w:t>
            </w: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в) предельное количество этажей - 3 шт.; предельная высота зданий, строений, сооружений - 10 метров;</w:t>
            </w:r>
            <w:proofErr w:type="gram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г) максимальный процент застройки - 40%"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Технические возможности присоединения (подключения) объекта к инженерным сетям</w:t>
            </w:r>
          </w:p>
        </w:tc>
      </w:tr>
      <w:tr w:rsidR="00E25E87" w:rsidRPr="00E25E87" w:rsidTr="006F1D4F">
        <w:trPr>
          <w:trHeight w:val="1125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Максимальная нагрузка 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Предельная свободная мощность существующих сетей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Сроки подключения объекта капитального строительства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действия технических условий</w:t>
            </w:r>
          </w:p>
        </w:tc>
        <w:tc>
          <w:tcPr>
            <w:tcW w:w="8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Плата за подключение (технологическое присоединение) объекта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1. Водоснабжение</w:t>
            </w:r>
          </w:p>
        </w:tc>
      </w:tr>
      <w:tr w:rsidR="00E25E87" w:rsidRPr="00E25E87" w:rsidTr="006F1D4F">
        <w:trPr>
          <w:trHeight w:val="900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Подключение возможно к существующему водопроводу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 заключения договора на технологическое присоединение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8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подключения к сетям определяется в процессе поэтапного получения услуг по водоснабжению собственником земельного участка, застройщиком (необходимо подать пакет документов установленного образца в МУП "Среднеахтубинский Тепловые сети")</w:t>
            </w:r>
          </w:p>
        </w:tc>
      </w:tr>
      <w:tr w:rsidR="00E25E87" w:rsidRPr="00E25E87" w:rsidTr="00E25E87">
        <w:trPr>
          <w:trHeight w:val="975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2. Водоотведение</w:t>
            </w:r>
          </w:p>
        </w:tc>
      </w:tr>
      <w:tr w:rsidR="00E25E87" w:rsidRPr="00E25E87" w:rsidTr="006F1D4F">
        <w:trPr>
          <w:trHeight w:val="900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Подключение возможно к самотечному канализационному коллектору 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 заключения договора на технологическое присоединение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8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подключения к сетям определяется в процессе поэтапного получения услуг по водоснабжению собственником земельного участка, застройщиком (необходимо подать пакет документов установленного образца в МУП "Среднеахтубинский Тепловые сети")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3. Электроснабжение</w:t>
            </w:r>
          </w:p>
        </w:tc>
      </w:tr>
      <w:tr w:rsidR="00E25E87" w:rsidRPr="00E25E87" w:rsidTr="006F1D4F">
        <w:trPr>
          <w:trHeight w:val="900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Подключение возможно к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сущестующим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электрическим сетям 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 заключения договора на технологическое присоединение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8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Стоимость подключения к сетям определяется в процессе поэтапного получения услуг по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электроснабэению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собственником земельного участка, застройщиком (необходимо подать пакет документов установленного образца в ПАО "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Волгоградоблэлектро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", ПАО "МРСК Юга - "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Волгоградэнерго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")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4. Газоснабжение</w:t>
            </w:r>
          </w:p>
        </w:tc>
      </w:tr>
      <w:tr w:rsidR="00E25E87" w:rsidRPr="00E25E87" w:rsidTr="006F1D4F">
        <w:trPr>
          <w:trHeight w:val="900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Подключение возможно к существующей газораспределительной сети 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 заключения договора на технологическое присоединение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8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подключения к сетям определяется в процессе поэтапного получения услуг по газификации собственником земельного участка, застройщиком (необходимо подать пакет документов установленного образца в ООО «Газпром газораспределение Волгоград»)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ЛОТ № 6</w:t>
            </w:r>
          </w:p>
        </w:tc>
      </w:tr>
      <w:tr w:rsidR="00E25E87" w:rsidRPr="00E25E87" w:rsidTr="006F1D4F">
        <w:trPr>
          <w:trHeight w:val="675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Характеристики земельного участка: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Разрешенное использование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Начальная цена продажи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задатка (руб.)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Сведения о правах, ограничениях и</w:t>
            </w: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обременениях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Максимально и минимально допустимые параметры разрешенного строительства объектов капитального строительства</w:t>
            </w:r>
          </w:p>
        </w:tc>
      </w:tr>
      <w:tr w:rsidR="00E25E87" w:rsidRPr="00E25E87" w:rsidTr="006F1D4F">
        <w:trPr>
          <w:trHeight w:val="4500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Земельный участок: обл. </w:t>
            </w:r>
            <w:proofErr w:type="gram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Волгоградская</w:t>
            </w:r>
            <w:proofErr w:type="gram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Среднеахтубинский район, городское поселение р.п. Средняя Ахтуба, ул.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Кавказска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34б;  34:280:080004:3382; S=638,0кв.м.; Категория земель: земли населенных пунктов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Для размещения индивидуального жилого дома (дом пригодный для постоянного проживания высотой не выше трех надземных этажей)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6 454,63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6 454,63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Отсутствуют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Имеются принятые Решением Думы городского поселения р.п. Средняя  Ахтуба от 19.04.2018г. № 61/215 Правила землепользования и застройки городского поселения р.п. Средняя Ахтуба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Среднеахтубинского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района Волгоградской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облати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согласно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которы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 земельный участок расположен в зоне  застройки малоэтажными   жилыми домами   (Ж-1) . Градостроительным регламентом  для  застройки малоэтажными   жилыми домами   (Ж-1)  установлены следующие предельные параметры земельных участков и объектов капитального строительства: </w:t>
            </w: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а) предельные (минимальные и (или) максимальные размеры земельных участков, в том числе их площадь: - минимальная площадь земельного участка - 300 кв. метров; </w:t>
            </w:r>
            <w:proofErr w:type="gram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акимальная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площадь земельного участка - 2000 кв. метров;</w:t>
            </w: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б)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- минимальный отступ от границ земельного участка до линии застройки - 3 м;</w:t>
            </w: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в) предельное количество этажей - 3 шт.; предельная высота зданий, строений, сооружений - 10 метров;</w:t>
            </w:r>
            <w:proofErr w:type="gram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г) максимальный процент застройки - 40%"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Технические возможности присоединения (подключения) объекта к инженерным сетям</w:t>
            </w:r>
          </w:p>
        </w:tc>
      </w:tr>
      <w:tr w:rsidR="00E25E87" w:rsidRPr="00E25E87" w:rsidTr="006F1D4F">
        <w:trPr>
          <w:trHeight w:val="1125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Максимальная нагрузка 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Предельная свободная мощность существующих сетей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Сроки подключения объекта капитального строительства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действия технических условий</w:t>
            </w:r>
          </w:p>
        </w:tc>
        <w:tc>
          <w:tcPr>
            <w:tcW w:w="8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Плата за подключение (технологическое присоединение) объекта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 Водоснабжение</w:t>
            </w:r>
          </w:p>
        </w:tc>
      </w:tr>
      <w:tr w:rsidR="00E25E87" w:rsidRPr="00E25E87" w:rsidTr="006F1D4F">
        <w:trPr>
          <w:trHeight w:val="900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Подключение возможно к существующему водопроводу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 заключения договора на технологическое присоединение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8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подключения к сетям определяется в процессе поэтапного получения услуг по водоснабжению собственником земельного участка, застройщиком (необходимо подать пакет документов установленного образца в МУП "Среднеахтубинский Тепловые сети")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2. Водоотведение</w:t>
            </w:r>
          </w:p>
        </w:tc>
      </w:tr>
      <w:tr w:rsidR="00E25E87" w:rsidRPr="00E25E87" w:rsidTr="006F1D4F">
        <w:trPr>
          <w:trHeight w:val="900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Подключение возможно к самотечному канализационному коллектору 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 заключения договора на технологическое присоединение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8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подключения к сетям определяется в процессе поэтапного получения услуг по водоснабжению собственником земельного участка, застройщиком (необходимо подать пакет документов установленного образца в МУП "Среднеахтубинский Тепловые сети")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3. Электроснабжение</w:t>
            </w:r>
          </w:p>
        </w:tc>
      </w:tr>
      <w:tr w:rsidR="00E25E87" w:rsidRPr="00E25E87" w:rsidTr="006F1D4F">
        <w:trPr>
          <w:trHeight w:val="1170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Подключение возможно к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сущестующим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электрическим сетям 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 заключения договора на технологическое присоединение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8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Стоимость подключения к сетям определяется в процессе поэтапного получения услуг по 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электроснабэению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собственником земельного участка, застройщиком (необходимо подать пакет документов установленного образца в ПАО "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Волгоградоблэлектро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", ПАО "МРСК Юга - "</w:t>
            </w:r>
            <w:proofErr w:type="spellStart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Волгоградэнерго</w:t>
            </w:r>
            <w:proofErr w:type="spellEnd"/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")</w:t>
            </w:r>
          </w:p>
        </w:tc>
      </w:tr>
      <w:tr w:rsidR="00E25E87" w:rsidRPr="00E25E87" w:rsidTr="00E25E87">
        <w:trPr>
          <w:trHeight w:val="300"/>
        </w:trPr>
        <w:tc>
          <w:tcPr>
            <w:tcW w:w="15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4. Газоснабжение</w:t>
            </w:r>
          </w:p>
        </w:tc>
      </w:tr>
      <w:tr w:rsidR="00E25E87" w:rsidRPr="00E25E87" w:rsidTr="006F1D4F">
        <w:trPr>
          <w:trHeight w:val="900"/>
        </w:trPr>
        <w:tc>
          <w:tcPr>
            <w:tcW w:w="2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Подключение возможно к существующей газораспределительной сети 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 заключения договора на технологическое присоединение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данных</w:t>
            </w:r>
          </w:p>
        </w:tc>
        <w:tc>
          <w:tcPr>
            <w:tcW w:w="8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5E87" w:rsidRPr="00E25E87" w:rsidRDefault="00E25E87" w:rsidP="00E2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25E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подключения к сетям определяется в процессе поэтапного получения услуг по газификации собственником земельного участка, застройщиком (необходимо подать пакет документов установленного образца в ООО «Газпром газораспределение Волгоград»)</w:t>
            </w:r>
          </w:p>
        </w:tc>
      </w:tr>
    </w:tbl>
    <w:p w:rsidR="00F66CC8" w:rsidRDefault="00F66CC8"/>
    <w:sectPr w:rsidR="00F66CC8" w:rsidSect="00E25E8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25E87"/>
    <w:rsid w:val="00442467"/>
    <w:rsid w:val="00494178"/>
    <w:rsid w:val="006F1D4F"/>
    <w:rsid w:val="00C1437F"/>
    <w:rsid w:val="00E25E87"/>
    <w:rsid w:val="00F66CC8"/>
    <w:rsid w:val="00FA2E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C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40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3397</Words>
  <Characters>19365</Characters>
  <Application>Microsoft Office Word</Application>
  <DocSecurity>0</DocSecurity>
  <Lines>161</Lines>
  <Paragraphs>45</Paragraphs>
  <ScaleCrop>false</ScaleCrop>
  <Company>RePack by SPecialiST</Company>
  <LinksUpToDate>false</LinksUpToDate>
  <CharactersWithSpaces>22717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6</cp:revision>
  <dcterms:created xsi:type="dcterms:W3CDTF">2018-11-16T05:09:00Z</dcterms:created>
  <dcterms:modified xsi:type="dcterms:W3CDTF">2018-11-19T07:39:00Z</dcterms:modified>
</cp:coreProperties>
</file>